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6B" w:rsidRDefault="00A5536B" w:rsidP="00A5536B">
      <w:pPr>
        <w:pStyle w:val="a3"/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72" w:beforeAutospacing="0" w:after="9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4" w:history="1">
        <w:r>
          <w:rPr>
            <w:rStyle w:val="a5"/>
            <w:color w:val="002060"/>
            <w:sz w:val="20"/>
            <w:szCs w:val="20"/>
            <w:u w:val="single"/>
          </w:rPr>
          <w:t>МАРШРУТИЗАТОР (для родителей) по прохождению процедуры ТПМПК с детьми в возрасте от 0 до 18 лет</w:t>
        </w:r>
      </w:hyperlink>
    </w:p>
    <w:p w:rsidR="00A5536B" w:rsidRDefault="00A5536B" w:rsidP="00A5536B">
      <w:pPr>
        <w:pStyle w:val="a3"/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72" w:beforeAutospacing="0" w:after="9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5" w:history="1">
        <w:r>
          <w:rPr>
            <w:rStyle w:val="a5"/>
            <w:color w:val="002060"/>
            <w:sz w:val="20"/>
            <w:szCs w:val="20"/>
            <w:u w:val="single"/>
          </w:rPr>
          <w:t> </w:t>
        </w:r>
      </w:hyperlink>
      <w:hyperlink r:id="rId6" w:history="1">
        <w:r>
          <w:rPr>
            <w:rStyle w:val="a5"/>
            <w:color w:val="000080"/>
            <w:sz w:val="20"/>
            <w:szCs w:val="20"/>
            <w:u w:val="single"/>
          </w:rPr>
          <w:t>Перечень документов для предоставления на ТПМПК</w:t>
        </w:r>
      </w:hyperlink>
    </w:p>
    <w:p w:rsidR="00A5536B" w:rsidRDefault="00A5536B" w:rsidP="00A5536B">
      <w:pPr>
        <w:pStyle w:val="a3"/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beforeAutospacing="0" w:after="3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hyperlink r:id="rId7" w:history="1">
        <w:r>
          <w:rPr>
            <w:rStyle w:val="a4"/>
            <w:rFonts w:ascii="Tahoma" w:hAnsi="Tahoma" w:cs="Tahoma"/>
            <w:color w:val="000080"/>
            <w:sz w:val="19"/>
            <w:szCs w:val="19"/>
          </w:rPr>
          <w:t> </w:t>
        </w:r>
      </w:hyperlink>
    </w:p>
    <w:p w:rsidR="00A5536B" w:rsidRDefault="00A5536B" w:rsidP="00A5536B">
      <w:pPr>
        <w:pStyle w:val="a3"/>
        <w:pBdr>
          <w:top w:val="dashed" w:sz="6" w:space="8" w:color="BBBBBB"/>
          <w:left w:val="dashed" w:sz="6" w:space="2" w:color="BBBBBB"/>
          <w:bottom w:val="dashed" w:sz="6" w:space="2" w:color="BBBBBB"/>
          <w:right w:val="dashed" w:sz="6" w:space="2" w:color="BBBBBB"/>
        </w:pBdr>
        <w:spacing w:before="30" w:beforeAutospacing="0" w:after="30" w:afterAutospacing="0"/>
        <w:jc w:val="both"/>
        <w:rPr>
          <w:rFonts w:ascii="Tahoma" w:hAnsi="Tahoma" w:cs="Tahoma"/>
          <w:color w:val="454442"/>
          <w:sz w:val="19"/>
          <w:szCs w:val="19"/>
        </w:rPr>
      </w:pPr>
      <w:r>
        <w:rPr>
          <w:rFonts w:ascii="Tahoma" w:hAnsi="Tahoma" w:cs="Tahoma"/>
          <w:color w:val="454442"/>
          <w:sz w:val="19"/>
          <w:szCs w:val="19"/>
        </w:rPr>
        <w:t> </w:t>
      </w:r>
    </w:p>
    <w:p w:rsidR="00C205C8" w:rsidRDefault="00C205C8">
      <w:bookmarkStart w:id="0" w:name="_GoBack"/>
      <w:bookmarkEnd w:id="0"/>
    </w:p>
    <w:sectPr w:rsidR="00C2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F9"/>
    <w:rsid w:val="00A5536B"/>
    <w:rsid w:val="00C205C8"/>
    <w:rsid w:val="00C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E1D2-6AC1-409D-B368-3A2A22B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536B"/>
    <w:rPr>
      <w:color w:val="0000FF"/>
      <w:u w:val="single"/>
    </w:rPr>
  </w:style>
  <w:style w:type="character" w:styleId="a5">
    <w:name w:val="Strong"/>
    <w:basedOn w:val="a0"/>
    <w:uiPriority w:val="22"/>
    <w:qFormat/>
    <w:rsid w:val="00A5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u158.ivedu.ru/images/%D0%9F%D0%B5%D1%80%D0%B5%D1%87%D0%B5%D0%BD%D1%8C_%D0%B4%D0%BE%D0%BA%D1%83%D0%BC%D0%B5%D0%BD%D1%82%D0%BE%D0%B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58.ivedu.ru/images/%D0%9F%D0%B5%D1%80%D0%B5%D1%87%D0%B5%D0%BD%D1%8C_%D0%B4%D0%BE%D0%BA%D1%83%D0%BC%D0%B5%D0%BD%D1%82%D0%BE%D0%B2.docx" TargetMode="External"/><Relationship Id="rId5" Type="http://schemas.openxmlformats.org/officeDocument/2006/relationships/hyperlink" Target="http://dou158.ivedu.ru/images/%D0%9C%D0%B0%D1%80%D1%88%D1%80%D1%83%D1%82%D0%B8%D0%B7%D0%B0%D1%82%D0%BE%D1%80_%D0%A2%D0%9F%D0%9C%D0%9F%D0%9A.docx" TargetMode="External"/><Relationship Id="rId4" Type="http://schemas.openxmlformats.org/officeDocument/2006/relationships/hyperlink" Target="http://dou158.ivedu.ru/images/%D0%9C%D0%B0%D1%80%D1%88%D1%80%D1%83%D1%82%D0%B8%D0%B7%D0%B0%D1%82%D0%BE%D1%80_%D0%A2%D0%9F%D0%9C%D0%9F%D0%9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2022-09-15T11:19:00Z</dcterms:created>
  <dcterms:modified xsi:type="dcterms:W3CDTF">2022-09-15T11:19:00Z</dcterms:modified>
</cp:coreProperties>
</file>